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2E0D1049" w:rsidR="00782E14" w:rsidRDefault="00782E14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782E14">
        <w:rPr>
          <w:rFonts w:ascii="Book Antiqua" w:eastAsia="Calibri" w:hAnsi="Book Antiqua" w:cs="Arial"/>
          <w:b/>
          <w:bCs/>
          <w:color w:val="0000FF"/>
        </w:rPr>
        <w:t>Sr. DGM (CS-G</w:t>
      </w:r>
      <w:r w:rsidR="00407C91">
        <w:rPr>
          <w:rFonts w:ascii="Book Antiqua" w:eastAsia="Calibri" w:hAnsi="Book Antiqua" w:cs="Arial"/>
          <w:b/>
          <w:bCs/>
          <w:color w:val="0000FF"/>
        </w:rPr>
        <w:t>5</w:t>
      </w:r>
      <w:r w:rsidRPr="00782E14">
        <w:rPr>
          <w:rFonts w:ascii="Book Antiqua" w:eastAsia="Calibri" w:hAnsi="Book Antiqua" w:cs="Arial"/>
          <w:b/>
          <w:bCs/>
          <w:color w:val="0000FF"/>
        </w:rPr>
        <w:t>)/DGM (CS-G</w:t>
      </w:r>
      <w:r w:rsidR="00407C91">
        <w:rPr>
          <w:rFonts w:ascii="Book Antiqua" w:eastAsia="Calibri" w:hAnsi="Book Antiqua" w:cs="Arial"/>
          <w:b/>
          <w:bCs/>
          <w:color w:val="0000FF"/>
        </w:rPr>
        <w:t>5</w:t>
      </w:r>
      <w:r w:rsidRPr="00782E14">
        <w:rPr>
          <w:rFonts w:ascii="Book Antiqua" w:eastAsia="Calibri" w:hAnsi="Book Antiqua" w:cs="Arial"/>
          <w:b/>
          <w:bCs/>
          <w:color w:val="0000FF"/>
        </w:rPr>
        <w:t xml:space="preserve">)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B51E92" w14:textId="13C6F4AB" w:rsidR="00D14B98" w:rsidRDefault="007923AB" w:rsidP="00D14B98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7973A8" w:rsidRPr="001D2A92">
        <w:rPr>
          <w:rFonts w:ascii="Book Antiqua" w:hAnsi="Book Antiqua" w:cs="Mangal"/>
          <w:b/>
          <w:bCs/>
        </w:rPr>
        <w:t>Pre-bid tie up for 400kV AIS New Substation Package SS 131T</w:t>
      </w:r>
      <w:r w:rsidR="007973A8">
        <w:rPr>
          <w:rFonts w:ascii="Book Antiqua" w:hAnsi="Book Antiqua" w:cs="Mangal"/>
          <w:b/>
          <w:bCs/>
        </w:rPr>
        <w:t xml:space="preserve"> </w:t>
      </w:r>
      <w:r w:rsidR="007973A8" w:rsidRPr="001D2A92">
        <w:rPr>
          <w:rFonts w:ascii="Book Antiqua" w:hAnsi="Book Antiqua" w:cs="Mangal"/>
          <w:b/>
          <w:bCs/>
        </w:rPr>
        <w:t>(including Transformers) for (</w:t>
      </w:r>
      <w:proofErr w:type="spellStart"/>
      <w:r w:rsidR="007973A8" w:rsidRPr="001D2A92">
        <w:rPr>
          <w:rFonts w:ascii="Book Antiqua" w:hAnsi="Book Antiqua" w:cs="Mangal"/>
          <w:b/>
          <w:bCs/>
        </w:rPr>
        <w:t>i</w:t>
      </w:r>
      <w:proofErr w:type="spellEnd"/>
      <w:r w:rsidR="007973A8" w:rsidRPr="001D2A92">
        <w:rPr>
          <w:rFonts w:ascii="Book Antiqua" w:hAnsi="Book Antiqua" w:cs="Mangal"/>
          <w:b/>
          <w:bCs/>
        </w:rPr>
        <w:t>) Establishment of 400/220/132 kV</w:t>
      </w:r>
      <w:r w:rsidR="007973A8">
        <w:rPr>
          <w:rFonts w:ascii="Book Antiqua" w:hAnsi="Book Antiqua" w:cs="Mangal"/>
          <w:b/>
          <w:bCs/>
        </w:rPr>
        <w:t xml:space="preserve"> </w:t>
      </w:r>
      <w:r w:rsidR="007973A8" w:rsidRPr="001D2A92">
        <w:rPr>
          <w:rFonts w:ascii="Book Antiqua" w:hAnsi="Book Antiqua" w:cs="Mangal"/>
          <w:b/>
          <w:bCs/>
        </w:rPr>
        <w:t>Washi SS (ii) 2 x 300MVA, 3-Ph, 400/132kV Transformer at</w:t>
      </w:r>
      <w:r w:rsidR="007973A8">
        <w:rPr>
          <w:rFonts w:ascii="Book Antiqua" w:hAnsi="Book Antiqua" w:cs="Mangal"/>
          <w:b/>
          <w:bCs/>
        </w:rPr>
        <w:t xml:space="preserve"> </w:t>
      </w:r>
      <w:r w:rsidR="007973A8" w:rsidRPr="001D2A92">
        <w:rPr>
          <w:rFonts w:ascii="Book Antiqua" w:hAnsi="Book Antiqua" w:cs="Mangal"/>
          <w:b/>
          <w:bCs/>
        </w:rPr>
        <w:t>Washi SS (iii) Extension of 400 kV AIS Pune(East) (iv) Extension</w:t>
      </w:r>
      <w:r w:rsidR="007973A8">
        <w:rPr>
          <w:rFonts w:ascii="Book Antiqua" w:hAnsi="Book Antiqua" w:cs="Mangal"/>
          <w:b/>
          <w:bCs/>
        </w:rPr>
        <w:t xml:space="preserve"> </w:t>
      </w:r>
      <w:r w:rsidR="007973A8" w:rsidRPr="001D2A92">
        <w:rPr>
          <w:rFonts w:ascii="Book Antiqua" w:hAnsi="Book Antiqua" w:cs="Mangal"/>
          <w:b/>
          <w:bCs/>
        </w:rPr>
        <w:t xml:space="preserve">of 220 kV AIS </w:t>
      </w:r>
      <w:proofErr w:type="spellStart"/>
      <w:r w:rsidR="007973A8" w:rsidRPr="001D2A92">
        <w:rPr>
          <w:rFonts w:ascii="Book Antiqua" w:hAnsi="Book Antiqua" w:cs="Mangal"/>
          <w:b/>
          <w:bCs/>
        </w:rPr>
        <w:t>Manjarsumba</w:t>
      </w:r>
      <w:proofErr w:type="spellEnd"/>
      <w:r w:rsidR="007973A8" w:rsidRPr="001D2A92">
        <w:rPr>
          <w:rFonts w:ascii="Book Antiqua" w:hAnsi="Book Antiqua" w:cs="Mangal"/>
          <w:b/>
          <w:bCs/>
        </w:rPr>
        <w:t xml:space="preserve"> (v) Extension of 220 kV AIS </w:t>
      </w:r>
      <w:proofErr w:type="spellStart"/>
      <w:r w:rsidR="007973A8" w:rsidRPr="001D2A92">
        <w:rPr>
          <w:rFonts w:ascii="Book Antiqua" w:hAnsi="Book Antiqua" w:cs="Mangal"/>
          <w:b/>
          <w:bCs/>
        </w:rPr>
        <w:t>Paranda</w:t>
      </w:r>
      <w:proofErr w:type="spellEnd"/>
      <w:r w:rsidR="007973A8">
        <w:rPr>
          <w:rFonts w:ascii="Book Antiqua" w:hAnsi="Book Antiqua" w:cs="Mangal"/>
          <w:b/>
          <w:bCs/>
        </w:rPr>
        <w:t xml:space="preserve"> </w:t>
      </w:r>
      <w:r w:rsidR="007973A8" w:rsidRPr="001D2A92">
        <w:rPr>
          <w:rFonts w:ascii="Book Antiqua" w:hAnsi="Book Antiqua" w:cs="Mangal"/>
          <w:b/>
          <w:bCs/>
        </w:rPr>
        <w:t xml:space="preserve">(vi) Extension of 132 kV AIS </w:t>
      </w:r>
      <w:proofErr w:type="spellStart"/>
      <w:r w:rsidR="007973A8" w:rsidRPr="001D2A92">
        <w:rPr>
          <w:rFonts w:ascii="Book Antiqua" w:hAnsi="Book Antiqua" w:cs="Mangal"/>
          <w:b/>
          <w:bCs/>
        </w:rPr>
        <w:t>Kalamb</w:t>
      </w:r>
      <w:proofErr w:type="spellEnd"/>
      <w:r w:rsidR="007973A8" w:rsidRPr="001D2A92">
        <w:rPr>
          <w:rFonts w:ascii="Book Antiqua" w:hAnsi="Book Antiqua" w:cs="Mangal"/>
          <w:b/>
          <w:bCs/>
        </w:rPr>
        <w:t xml:space="preserve"> associated with Intra-State</w:t>
      </w:r>
      <w:r w:rsidR="007973A8">
        <w:rPr>
          <w:rFonts w:ascii="Book Antiqua" w:hAnsi="Book Antiqua" w:cs="Mangal"/>
          <w:b/>
          <w:bCs/>
        </w:rPr>
        <w:t xml:space="preserve"> </w:t>
      </w:r>
      <w:r w:rsidR="007973A8" w:rsidRPr="001D2A92">
        <w:rPr>
          <w:rFonts w:ascii="Book Antiqua" w:hAnsi="Book Antiqua" w:cs="Mangal"/>
          <w:b/>
          <w:bCs/>
        </w:rPr>
        <w:t>transmission system for “Network Expansion scheme in</w:t>
      </w:r>
      <w:r w:rsidR="007973A8">
        <w:rPr>
          <w:rFonts w:ascii="Book Antiqua" w:hAnsi="Book Antiqua" w:cs="Mangal"/>
          <w:b/>
          <w:bCs/>
        </w:rPr>
        <w:t xml:space="preserve"> </w:t>
      </w:r>
      <w:r w:rsidR="007973A8" w:rsidRPr="001D2A92">
        <w:rPr>
          <w:rFonts w:ascii="Book Antiqua" w:hAnsi="Book Antiqua" w:cs="Mangal"/>
          <w:b/>
          <w:bCs/>
        </w:rPr>
        <w:t xml:space="preserve">Maharashtra for Evacuation of RE Power from </w:t>
      </w:r>
      <w:proofErr w:type="spellStart"/>
      <w:r w:rsidR="007973A8" w:rsidRPr="001D2A92">
        <w:rPr>
          <w:rFonts w:ascii="Book Antiqua" w:hAnsi="Book Antiqua" w:cs="Mangal"/>
          <w:b/>
          <w:bCs/>
        </w:rPr>
        <w:t>Dharashiv</w:t>
      </w:r>
      <w:proofErr w:type="spellEnd"/>
      <w:r w:rsidR="007973A8" w:rsidRPr="001D2A92">
        <w:rPr>
          <w:rFonts w:ascii="Book Antiqua" w:hAnsi="Book Antiqua" w:cs="Mangal"/>
          <w:b/>
          <w:bCs/>
        </w:rPr>
        <w:t>, Beed</w:t>
      </w:r>
      <w:r w:rsidR="007973A8">
        <w:rPr>
          <w:rFonts w:ascii="Book Antiqua" w:hAnsi="Book Antiqua" w:cs="Mangal"/>
          <w:b/>
          <w:bCs/>
        </w:rPr>
        <w:t xml:space="preserve"> </w:t>
      </w:r>
      <w:r w:rsidR="007973A8" w:rsidRPr="001D2A92">
        <w:rPr>
          <w:rFonts w:ascii="Book Antiqua" w:hAnsi="Book Antiqua" w:cs="Mangal"/>
          <w:b/>
          <w:bCs/>
        </w:rPr>
        <w:t>District” through tariff based competitive bidding (TBCB) route</w:t>
      </w:r>
      <w:r w:rsidR="00782E14" w:rsidRPr="00782E14">
        <w:rPr>
          <w:rFonts w:ascii="Book Antiqua" w:hAnsi="Book Antiqua" w:cs="Arial"/>
          <w:b/>
          <w:bCs/>
        </w:rPr>
        <w:t>.</w:t>
      </w:r>
      <w:r w:rsidR="00782E14">
        <w:rPr>
          <w:rFonts w:ascii="Book Antiqua" w:hAnsi="Book Antiqua" w:cs="Arial"/>
          <w:b/>
          <w:bCs/>
        </w:rPr>
        <w:t xml:space="preserve"> </w:t>
      </w:r>
    </w:p>
    <w:p w14:paraId="3727DBEC" w14:textId="2E86A26D" w:rsidR="00782E14" w:rsidRDefault="00D14B98" w:rsidP="00782E14">
      <w:pPr>
        <w:jc w:val="both"/>
        <w:rPr>
          <w:rFonts w:ascii="Book Antiqua" w:hAnsi="Book Antiqua" w:cs="Arial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E60F94" w:rsidRPr="00DD29AD">
        <w:rPr>
          <w:rFonts w:ascii="Book Antiqua" w:hAnsi="Book Antiqua"/>
          <w:b/>
          <w:bCs/>
        </w:rPr>
        <w:t>CC/T/W-AIS/DOM/A04/25/09095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722F"/>
    <w:rsid w:val="003E4271"/>
    <w:rsid w:val="004015F4"/>
    <w:rsid w:val="00407C91"/>
    <w:rsid w:val="00424AEC"/>
    <w:rsid w:val="00470618"/>
    <w:rsid w:val="004D2216"/>
    <w:rsid w:val="00511382"/>
    <w:rsid w:val="005C0AF8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973A8"/>
    <w:rsid w:val="007D0A66"/>
    <w:rsid w:val="00852A04"/>
    <w:rsid w:val="00861BD2"/>
    <w:rsid w:val="00887853"/>
    <w:rsid w:val="0089623F"/>
    <w:rsid w:val="008B64E7"/>
    <w:rsid w:val="008D5D53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36EA"/>
    <w:rsid w:val="00B25D20"/>
    <w:rsid w:val="00B319C8"/>
    <w:rsid w:val="00B410B8"/>
    <w:rsid w:val="00B44086"/>
    <w:rsid w:val="00B44BFD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60F94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70</cp:revision>
  <cp:lastPrinted>2023-04-24T11:11:00Z</cp:lastPrinted>
  <dcterms:created xsi:type="dcterms:W3CDTF">2023-04-21T17:03:00Z</dcterms:created>
  <dcterms:modified xsi:type="dcterms:W3CDTF">2025-07-14T07:45:00Z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